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49976B60" w:rsidR="002509B9" w:rsidRDefault="00250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382F03DA" w:rsidR="009B2DF3" w:rsidRDefault="00980389">
            <w:r>
              <w:t>Unmanned Aircraft Systems</w:t>
            </w:r>
            <w:r w:rsidR="00C01C4C">
              <w:t xml:space="preserve">                    </w:t>
            </w:r>
            <w:r w:rsidR="000D3088">
              <w:t xml:space="preserve">Dr. </w:t>
            </w:r>
            <w:r w:rsidR="00B50FE9">
              <w:t>Chandra Asthana</w:t>
            </w:r>
            <w:r w:rsidR="00C01C4C">
              <w:t xml:space="preserve">                                        </w:t>
            </w:r>
            <w:r w:rsidR="004D750D">
              <w:t>07/01/2024</w:t>
            </w:r>
          </w:p>
        </w:tc>
      </w:tr>
    </w:tbl>
    <w:p w14:paraId="42EEEF35" w14:textId="1E0C8B5B" w:rsidR="009B2DF3" w:rsidRDefault="009B2DF3"/>
    <w:tbl>
      <w:tblPr>
        <w:tblStyle w:val="TableGrid"/>
        <w:tblpPr w:leftFromText="180" w:rightFromText="180" w:vertAnchor="text" w:horzAnchor="margin" w:tblpXSpec="center" w:tblpY="275"/>
        <w:tblW w:w="8815" w:type="dxa"/>
        <w:tblLook w:val="04A0" w:firstRow="1" w:lastRow="0" w:firstColumn="1" w:lastColumn="0" w:noHBand="0" w:noVBand="1"/>
      </w:tblPr>
      <w:tblGrid>
        <w:gridCol w:w="1663"/>
        <w:gridCol w:w="1018"/>
        <w:gridCol w:w="1369"/>
        <w:gridCol w:w="805"/>
        <w:gridCol w:w="1800"/>
        <w:gridCol w:w="990"/>
        <w:gridCol w:w="1170"/>
      </w:tblGrid>
      <w:tr w:rsidR="004D750D" w14:paraId="769A8E7A" w14:textId="77777777" w:rsidTr="00E272DF">
        <w:trPr>
          <w:cantSplit/>
          <w:trHeight w:val="1511"/>
        </w:trPr>
        <w:tc>
          <w:tcPr>
            <w:tcW w:w="1663" w:type="dxa"/>
            <w:textDirection w:val="btLr"/>
            <w:vAlign w:val="center"/>
          </w:tcPr>
          <w:p w14:paraId="0FC329F7" w14:textId="77777777" w:rsidR="004D750D" w:rsidRPr="0032298D" w:rsidRDefault="004D750D" w:rsidP="002509B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18" w:type="dxa"/>
            <w:textDirection w:val="btLr"/>
          </w:tcPr>
          <w:p w14:paraId="4D2DB049" w14:textId="77777777" w:rsidR="004D750D" w:rsidRPr="0032298D" w:rsidRDefault="004D750D" w:rsidP="002509B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369" w:type="dxa"/>
            <w:textDirection w:val="btLr"/>
          </w:tcPr>
          <w:p w14:paraId="6CD0CC44" w14:textId="77777777" w:rsidR="004D750D" w:rsidRPr="0032298D" w:rsidRDefault="004D750D" w:rsidP="002509B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14:paraId="29ADA70E" w14:textId="77777777" w:rsidR="004D750D" w:rsidRPr="00520980" w:rsidRDefault="004D750D" w:rsidP="002509B9"/>
        </w:tc>
        <w:tc>
          <w:tcPr>
            <w:tcW w:w="1800" w:type="dxa"/>
            <w:textDirection w:val="btLr"/>
            <w:vAlign w:val="center"/>
          </w:tcPr>
          <w:p w14:paraId="05EE7FBC" w14:textId="77777777" w:rsidR="004D750D" w:rsidRPr="0032298D" w:rsidRDefault="004D750D" w:rsidP="002509B9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90" w:type="dxa"/>
            <w:textDirection w:val="btLr"/>
          </w:tcPr>
          <w:p w14:paraId="29A6F2E4" w14:textId="77777777" w:rsidR="004D750D" w:rsidRPr="0032298D" w:rsidRDefault="004D750D" w:rsidP="002509B9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Meets</w:t>
            </w:r>
            <w:r>
              <w:rPr>
                <w:b/>
                <w:bCs/>
                <w:sz w:val="20"/>
                <w:szCs w:val="20"/>
              </w:rPr>
              <w:t xml:space="preserve"> 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170" w:type="dxa"/>
            <w:textDirection w:val="btLr"/>
          </w:tcPr>
          <w:p w14:paraId="04C0D306" w14:textId="77777777" w:rsidR="004D750D" w:rsidRPr="0032298D" w:rsidRDefault="004D750D" w:rsidP="002509B9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</w:tr>
      <w:tr w:rsidR="004D750D" w:rsidRPr="006D1E1E" w14:paraId="537AA898" w14:textId="77777777" w:rsidTr="00E272DF">
        <w:trPr>
          <w:cantSplit/>
          <w:trHeight w:val="350"/>
        </w:trPr>
        <w:tc>
          <w:tcPr>
            <w:tcW w:w="1663" w:type="dxa"/>
            <w:vAlign w:val="center"/>
          </w:tcPr>
          <w:p w14:paraId="2258E21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018" w:type="dxa"/>
            <w:vAlign w:val="center"/>
          </w:tcPr>
          <w:p w14:paraId="46E78638" w14:textId="60BC4DE5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B14ECB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shd w:val="clear" w:color="auto" w:fill="A6A6A6" w:themeFill="background1" w:themeFillShade="A6"/>
            <w:vAlign w:val="center"/>
          </w:tcPr>
          <w:p w14:paraId="519E9603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4BEDC1F0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90" w:type="dxa"/>
            <w:vAlign w:val="center"/>
          </w:tcPr>
          <w:p w14:paraId="7B35EDA6" w14:textId="790435F0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5EEAF4DC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6FF26532" w14:textId="77777777" w:rsidTr="00E272DF">
        <w:trPr>
          <w:cantSplit/>
          <w:trHeight w:val="350"/>
        </w:trPr>
        <w:tc>
          <w:tcPr>
            <w:tcW w:w="1663" w:type="dxa"/>
            <w:vAlign w:val="center"/>
          </w:tcPr>
          <w:p w14:paraId="23A2A876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Alaska</w:t>
              </w:r>
            </w:hyperlink>
          </w:p>
        </w:tc>
        <w:tc>
          <w:tcPr>
            <w:tcW w:w="1018" w:type="dxa"/>
            <w:vAlign w:val="center"/>
          </w:tcPr>
          <w:p w14:paraId="32257728" w14:textId="33053DBB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2590D86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067EA1FF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431964A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90" w:type="dxa"/>
            <w:vAlign w:val="center"/>
          </w:tcPr>
          <w:p w14:paraId="4036B97A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E76454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1B72C864" w14:textId="77777777" w:rsidTr="00E272DF">
        <w:trPr>
          <w:cantSplit/>
          <w:trHeight w:val="350"/>
        </w:trPr>
        <w:tc>
          <w:tcPr>
            <w:tcW w:w="1663" w:type="dxa"/>
            <w:vAlign w:val="center"/>
          </w:tcPr>
          <w:p w14:paraId="412116F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1018" w:type="dxa"/>
            <w:vAlign w:val="center"/>
          </w:tcPr>
          <w:p w14:paraId="2D79E50F" w14:textId="6B1E0C38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8552B3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23B4DA5A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6C297AE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90" w:type="dxa"/>
            <w:vAlign w:val="center"/>
          </w:tcPr>
          <w:p w14:paraId="0E5C98FB" w14:textId="31962ECD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1659D58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7CEA5AFD" w14:textId="77777777" w:rsidTr="00E272DF">
        <w:trPr>
          <w:cantSplit/>
          <w:trHeight w:val="350"/>
        </w:trPr>
        <w:tc>
          <w:tcPr>
            <w:tcW w:w="1663" w:type="dxa"/>
            <w:vAlign w:val="center"/>
          </w:tcPr>
          <w:p w14:paraId="1D7E66D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Arizona</w:t>
              </w:r>
            </w:hyperlink>
          </w:p>
        </w:tc>
        <w:tc>
          <w:tcPr>
            <w:tcW w:w="1018" w:type="dxa"/>
            <w:vAlign w:val="center"/>
          </w:tcPr>
          <w:p w14:paraId="153D288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6482FE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635B274B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3AFF554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90" w:type="dxa"/>
            <w:vAlign w:val="center"/>
          </w:tcPr>
          <w:p w14:paraId="7076F68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EDD9229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7B3BA031" w14:textId="77777777" w:rsidTr="00E272DF">
        <w:trPr>
          <w:cantSplit/>
          <w:trHeight w:val="350"/>
        </w:trPr>
        <w:tc>
          <w:tcPr>
            <w:tcW w:w="1663" w:type="dxa"/>
            <w:vAlign w:val="center"/>
          </w:tcPr>
          <w:p w14:paraId="45B19D50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6" w:anchor=":~:text=According%20to%20the%20Arkansas%20Department,of%20drones%20in%20the%20state.&amp;text=This%20law%20makes%20it%20illegal,a%20reasonable%20expectation%20of%20privacy.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Arkansas</w:t>
              </w:r>
            </w:hyperlink>
          </w:p>
        </w:tc>
        <w:tc>
          <w:tcPr>
            <w:tcW w:w="1018" w:type="dxa"/>
            <w:vAlign w:val="center"/>
          </w:tcPr>
          <w:p w14:paraId="49ECD436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D9606C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339E337B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5729CDB9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90" w:type="dxa"/>
            <w:vAlign w:val="center"/>
          </w:tcPr>
          <w:p w14:paraId="79C61C74" w14:textId="698E36A0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03E7DB6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5FE56A31" w14:textId="77777777" w:rsidTr="00E272DF">
        <w:trPr>
          <w:cantSplit/>
          <w:trHeight w:val="260"/>
        </w:trPr>
        <w:tc>
          <w:tcPr>
            <w:tcW w:w="1663" w:type="dxa"/>
            <w:vAlign w:val="center"/>
          </w:tcPr>
          <w:p w14:paraId="397D78D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California</w:t>
              </w:r>
            </w:hyperlink>
          </w:p>
        </w:tc>
        <w:tc>
          <w:tcPr>
            <w:tcW w:w="1018" w:type="dxa"/>
            <w:vAlign w:val="center"/>
          </w:tcPr>
          <w:p w14:paraId="1D912EC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5BBCF3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732D8FFA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35F958A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90" w:type="dxa"/>
            <w:vAlign w:val="center"/>
          </w:tcPr>
          <w:p w14:paraId="39CA57E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29C22D3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1905ABA3" w14:textId="77777777" w:rsidTr="00E272DF">
        <w:trPr>
          <w:cantSplit/>
          <w:trHeight w:val="260"/>
        </w:trPr>
        <w:tc>
          <w:tcPr>
            <w:tcW w:w="1663" w:type="dxa"/>
            <w:vAlign w:val="center"/>
          </w:tcPr>
          <w:p w14:paraId="7F27B9A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Colorado</w:t>
              </w:r>
            </w:hyperlink>
          </w:p>
        </w:tc>
        <w:tc>
          <w:tcPr>
            <w:tcW w:w="1018" w:type="dxa"/>
            <w:vAlign w:val="center"/>
          </w:tcPr>
          <w:p w14:paraId="320961E8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CFDC40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7E5514E3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210F3CC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90" w:type="dxa"/>
            <w:vAlign w:val="center"/>
          </w:tcPr>
          <w:p w14:paraId="609A8E5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4541586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2D040AB5" w14:textId="77777777" w:rsidTr="00E272DF">
        <w:trPr>
          <w:cantSplit/>
          <w:trHeight w:val="260"/>
        </w:trPr>
        <w:tc>
          <w:tcPr>
            <w:tcW w:w="1663" w:type="dxa"/>
            <w:vAlign w:val="center"/>
          </w:tcPr>
          <w:p w14:paraId="0996413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anchor=":~:text=The%20use%20of%20remote%20controlled,in%20a%20Special%20Use%20License.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Connecticut</w:t>
              </w:r>
            </w:hyperlink>
          </w:p>
        </w:tc>
        <w:tc>
          <w:tcPr>
            <w:tcW w:w="1018" w:type="dxa"/>
            <w:vAlign w:val="center"/>
          </w:tcPr>
          <w:p w14:paraId="644FB862" w14:textId="7AC79FA6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16181A8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52CF5895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7786221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90" w:type="dxa"/>
            <w:vAlign w:val="center"/>
          </w:tcPr>
          <w:p w14:paraId="6FD5F37D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DEAF26D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70FA5FA5" w14:textId="77777777" w:rsidTr="00E272DF">
        <w:trPr>
          <w:cantSplit/>
          <w:trHeight w:val="260"/>
        </w:trPr>
        <w:tc>
          <w:tcPr>
            <w:tcW w:w="1663" w:type="dxa"/>
            <w:vAlign w:val="center"/>
          </w:tcPr>
          <w:p w14:paraId="0F1B8EA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Delaware</w:t>
              </w:r>
            </w:hyperlink>
          </w:p>
        </w:tc>
        <w:tc>
          <w:tcPr>
            <w:tcW w:w="1018" w:type="dxa"/>
            <w:vAlign w:val="center"/>
          </w:tcPr>
          <w:p w14:paraId="2F3B9E44" w14:textId="5744A54E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D336023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15C6F2F5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0C6369EA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90" w:type="dxa"/>
            <w:vAlign w:val="center"/>
          </w:tcPr>
          <w:p w14:paraId="5CE2DF5E" w14:textId="0FD29542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69FFD2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5D9AEA1A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50343E1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Florida</w:t>
              </w:r>
            </w:hyperlink>
          </w:p>
        </w:tc>
        <w:tc>
          <w:tcPr>
            <w:tcW w:w="1018" w:type="dxa"/>
            <w:vAlign w:val="center"/>
          </w:tcPr>
          <w:p w14:paraId="7F3FE46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12B408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24E4CC72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7883F5D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90" w:type="dxa"/>
            <w:vAlign w:val="center"/>
          </w:tcPr>
          <w:p w14:paraId="797A734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9A5132D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4131CF92" w14:textId="77777777" w:rsidTr="00E272DF">
        <w:trPr>
          <w:cantSplit/>
          <w:trHeight w:val="341"/>
        </w:trPr>
        <w:tc>
          <w:tcPr>
            <w:tcW w:w="1663" w:type="dxa"/>
            <w:vAlign w:val="center"/>
          </w:tcPr>
          <w:p w14:paraId="1B13C6F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Georgia</w:t>
              </w:r>
            </w:hyperlink>
          </w:p>
        </w:tc>
        <w:tc>
          <w:tcPr>
            <w:tcW w:w="1018" w:type="dxa"/>
            <w:vAlign w:val="center"/>
          </w:tcPr>
          <w:p w14:paraId="60C5555C" w14:textId="7F8680DE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D68A3E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4B996A57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57915E7A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90" w:type="dxa"/>
            <w:vAlign w:val="center"/>
          </w:tcPr>
          <w:p w14:paraId="7EE25B1D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CCE5DD9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559814C0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2EF4F96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1018" w:type="dxa"/>
            <w:vAlign w:val="center"/>
          </w:tcPr>
          <w:p w14:paraId="07114E7F" w14:textId="43D5EC0C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DFD22B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43619937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123FA9E7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90" w:type="dxa"/>
            <w:vAlign w:val="center"/>
          </w:tcPr>
          <w:p w14:paraId="2F65AB0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A5E260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36809366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4660FA1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" w:history="1">
              <w:r w:rsidRPr="00C01C4C">
                <w:rPr>
                  <w:rStyle w:val="Hyperlink"/>
                  <w:rFonts w:cstheme="minorHAnsi"/>
                  <w:sz w:val="18"/>
                  <w:szCs w:val="18"/>
                </w:rPr>
                <w:t>Hawaii</w:t>
              </w:r>
            </w:hyperlink>
          </w:p>
        </w:tc>
        <w:tc>
          <w:tcPr>
            <w:tcW w:w="1018" w:type="dxa"/>
            <w:vAlign w:val="center"/>
          </w:tcPr>
          <w:p w14:paraId="116642BC" w14:textId="660AB530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B1AD0A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3BDC40AD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0BA9F3C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90" w:type="dxa"/>
            <w:vAlign w:val="center"/>
          </w:tcPr>
          <w:p w14:paraId="11FB0034" w14:textId="1CB4C57E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543809D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14CCF072" w14:textId="77777777" w:rsidTr="00E272DF">
        <w:trPr>
          <w:cantSplit/>
          <w:trHeight w:val="323"/>
        </w:trPr>
        <w:tc>
          <w:tcPr>
            <w:tcW w:w="1663" w:type="dxa"/>
            <w:vAlign w:val="center"/>
          </w:tcPr>
          <w:p w14:paraId="7DA3898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1018" w:type="dxa"/>
            <w:vAlign w:val="center"/>
          </w:tcPr>
          <w:p w14:paraId="05DF888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B84D14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73953AB3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3EF9CBA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90" w:type="dxa"/>
            <w:vAlign w:val="center"/>
          </w:tcPr>
          <w:p w14:paraId="1007A65C" w14:textId="5E09354F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085CA3A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6F7C7054" w14:textId="77777777" w:rsidTr="00E272DF">
        <w:trPr>
          <w:cantSplit/>
          <w:trHeight w:val="269"/>
        </w:trPr>
        <w:tc>
          <w:tcPr>
            <w:tcW w:w="1663" w:type="dxa"/>
            <w:vAlign w:val="center"/>
          </w:tcPr>
          <w:p w14:paraId="1531104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1018" w:type="dxa"/>
            <w:vAlign w:val="center"/>
          </w:tcPr>
          <w:p w14:paraId="1649EC27" w14:textId="00CD5AA3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CF559C7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23F9B7F8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3E135AE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90" w:type="dxa"/>
            <w:vAlign w:val="center"/>
          </w:tcPr>
          <w:p w14:paraId="0792C6B5" w14:textId="224EFCEE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4DDB41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30951756" w14:textId="77777777" w:rsidTr="00E272DF">
        <w:trPr>
          <w:cantSplit/>
          <w:trHeight w:val="341"/>
        </w:trPr>
        <w:tc>
          <w:tcPr>
            <w:tcW w:w="1663" w:type="dxa"/>
            <w:vAlign w:val="center"/>
          </w:tcPr>
          <w:p w14:paraId="13EE464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1018" w:type="dxa"/>
            <w:vAlign w:val="center"/>
          </w:tcPr>
          <w:p w14:paraId="370A935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BC44FD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12D756E9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6A2DD347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90" w:type="dxa"/>
            <w:vAlign w:val="center"/>
          </w:tcPr>
          <w:p w14:paraId="7B0F323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1105751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7717D10F" w14:textId="77777777" w:rsidTr="00E272DF">
        <w:trPr>
          <w:cantSplit/>
          <w:trHeight w:val="269"/>
        </w:trPr>
        <w:tc>
          <w:tcPr>
            <w:tcW w:w="1663" w:type="dxa"/>
            <w:vAlign w:val="center"/>
          </w:tcPr>
          <w:p w14:paraId="62AD14A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018" w:type="dxa"/>
            <w:vAlign w:val="center"/>
          </w:tcPr>
          <w:p w14:paraId="24FD7540" w14:textId="611ABD42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A87EF6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288EB7DF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0630A6C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90" w:type="dxa"/>
            <w:vAlign w:val="center"/>
          </w:tcPr>
          <w:p w14:paraId="1379EB3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47408FAA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6E6C575F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67BC1C2A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018" w:type="dxa"/>
            <w:vAlign w:val="center"/>
          </w:tcPr>
          <w:p w14:paraId="369170D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4A3C6EC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685F2F0F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269D4790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90" w:type="dxa"/>
            <w:vAlign w:val="center"/>
          </w:tcPr>
          <w:p w14:paraId="7ACF357A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A43852C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41273B8A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4D60B938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018" w:type="dxa"/>
            <w:vAlign w:val="center"/>
          </w:tcPr>
          <w:p w14:paraId="12AE6DC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8B6AD0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33D8A4EC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193BAE8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90" w:type="dxa"/>
            <w:vAlign w:val="center"/>
          </w:tcPr>
          <w:p w14:paraId="21A24A4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6A076CB6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0CEDACA6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1923F866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018" w:type="dxa"/>
            <w:vAlign w:val="center"/>
          </w:tcPr>
          <w:p w14:paraId="13FD1DAD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7068274C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509F1B11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02DE4C9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90" w:type="dxa"/>
            <w:vAlign w:val="center"/>
          </w:tcPr>
          <w:p w14:paraId="252E2364" w14:textId="4B49F926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6106C93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2EBF987C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1505097D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1018" w:type="dxa"/>
            <w:vAlign w:val="center"/>
          </w:tcPr>
          <w:p w14:paraId="7D49C830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291DA18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430BDDDB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394AE6EA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90" w:type="dxa"/>
            <w:vAlign w:val="center"/>
          </w:tcPr>
          <w:p w14:paraId="09896465" w14:textId="6FE7F39B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6DD31C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5B603306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07499B20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018" w:type="dxa"/>
            <w:vAlign w:val="center"/>
          </w:tcPr>
          <w:p w14:paraId="2DD0D87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00C3B4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3AD6CE17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5DAD20D8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90" w:type="dxa"/>
            <w:vAlign w:val="center"/>
          </w:tcPr>
          <w:p w14:paraId="55D1EC2A" w14:textId="3079621E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715DDE19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4B9CED9E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149260B9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1018" w:type="dxa"/>
            <w:vAlign w:val="center"/>
          </w:tcPr>
          <w:p w14:paraId="4E955021" w14:textId="59DB86F6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12FE14C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02F3DC59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6059058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90" w:type="dxa"/>
            <w:vAlign w:val="center"/>
          </w:tcPr>
          <w:p w14:paraId="52367CB7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F5B5372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6BA4F4C8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5E549A3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018" w:type="dxa"/>
            <w:vAlign w:val="center"/>
          </w:tcPr>
          <w:p w14:paraId="6EAE202D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9154E8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7BC33DD9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0C289AD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90" w:type="dxa"/>
            <w:vAlign w:val="center"/>
          </w:tcPr>
          <w:p w14:paraId="0CC9822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2991D2CE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578C9D4E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324F9EA8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018" w:type="dxa"/>
            <w:vAlign w:val="center"/>
          </w:tcPr>
          <w:p w14:paraId="3386729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7E5EED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0750635F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3200D9CD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90" w:type="dxa"/>
            <w:vAlign w:val="center"/>
          </w:tcPr>
          <w:p w14:paraId="65B06057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A6CE5C3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1E4C41C5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487B99C5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018" w:type="dxa"/>
            <w:vAlign w:val="center"/>
          </w:tcPr>
          <w:p w14:paraId="48C6EBA3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24ABA96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00D899E9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1095416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90" w:type="dxa"/>
            <w:vAlign w:val="center"/>
          </w:tcPr>
          <w:p w14:paraId="48FC053C" w14:textId="3BB5E673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07619FD6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38F3AB70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6E83DA03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018" w:type="dxa"/>
            <w:vAlign w:val="center"/>
          </w:tcPr>
          <w:p w14:paraId="534F8ED0" w14:textId="55D56594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E26A6C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6A6A6" w:themeFill="background1" w:themeFillShade="A6"/>
            <w:vAlign w:val="center"/>
          </w:tcPr>
          <w:p w14:paraId="01877B21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458B5B6F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90" w:type="dxa"/>
            <w:vAlign w:val="center"/>
          </w:tcPr>
          <w:p w14:paraId="0E3F7EE1" w14:textId="4C56A38A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70" w:type="dxa"/>
            <w:vAlign w:val="center"/>
          </w:tcPr>
          <w:p w14:paraId="34F33C9B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750D" w:rsidRPr="006D1E1E" w14:paraId="54BEC799" w14:textId="77777777" w:rsidTr="00E272DF">
        <w:trPr>
          <w:cantSplit/>
          <w:trHeight w:val="251"/>
        </w:trPr>
        <w:tc>
          <w:tcPr>
            <w:tcW w:w="1663" w:type="dxa"/>
            <w:vAlign w:val="center"/>
          </w:tcPr>
          <w:p w14:paraId="7704C89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1018" w:type="dxa"/>
            <w:vAlign w:val="center"/>
          </w:tcPr>
          <w:p w14:paraId="0D8F5D90" w14:textId="76A6D347" w:rsidR="004D750D" w:rsidRPr="006D1E1E" w:rsidRDefault="00E272DF" w:rsidP="002509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0050C97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82B399" w14:textId="77777777" w:rsidR="004D750D" w:rsidRPr="00520980" w:rsidRDefault="004D750D" w:rsidP="002509B9"/>
        </w:tc>
        <w:tc>
          <w:tcPr>
            <w:tcW w:w="1800" w:type="dxa"/>
            <w:vAlign w:val="center"/>
          </w:tcPr>
          <w:p w14:paraId="7130D443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94C0CD1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5949F24" w14:textId="77777777" w:rsidR="004D750D" w:rsidRPr="006D1E1E" w:rsidRDefault="004D750D" w:rsidP="002509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24AEF28" w14:textId="6FC5CE36" w:rsidR="009B2DF3" w:rsidRDefault="009B2DF3"/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0D3088"/>
    <w:rsid w:val="002269D0"/>
    <w:rsid w:val="002509B9"/>
    <w:rsid w:val="002C3464"/>
    <w:rsid w:val="0032298D"/>
    <w:rsid w:val="00356669"/>
    <w:rsid w:val="003F1735"/>
    <w:rsid w:val="00492101"/>
    <w:rsid w:val="004D750D"/>
    <w:rsid w:val="00520980"/>
    <w:rsid w:val="006D1E1E"/>
    <w:rsid w:val="006F67CF"/>
    <w:rsid w:val="00717564"/>
    <w:rsid w:val="00720EFA"/>
    <w:rsid w:val="008F21F1"/>
    <w:rsid w:val="00953AF0"/>
    <w:rsid w:val="00980389"/>
    <w:rsid w:val="009B2D4B"/>
    <w:rsid w:val="009B2DF3"/>
    <w:rsid w:val="009D11E8"/>
    <w:rsid w:val="009F1F5D"/>
    <w:rsid w:val="00A52055"/>
    <w:rsid w:val="00B50FE9"/>
    <w:rsid w:val="00BE1C47"/>
    <w:rsid w:val="00C01C4C"/>
    <w:rsid w:val="00C72BA5"/>
    <w:rsid w:val="00CC4BBA"/>
    <w:rsid w:val="00DC0F6B"/>
    <w:rsid w:val="00E272DF"/>
    <w:rsid w:val="00EC593E"/>
    <w:rsid w:val="00F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process-improvement/strategy-3-peaks-1/technology/unmanned-aerial-systems" TargetMode="External"/><Relationship Id="rId13" Type="http://schemas.openxmlformats.org/officeDocument/2006/relationships/hyperlink" Target="https://uavcoach.com/drone-laws-hawa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ks.ca.gov/?page_id=29229" TargetMode="External"/><Relationship Id="rId12" Type="http://schemas.openxmlformats.org/officeDocument/2006/relationships/hyperlink" Target="http://www.dot.ga.gov/AboutGeorgia/Board/Board%20Meeting%20Documents/UnmannedAerialSystemPolicyandUsag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vcoach.com/drone-laws-arkansas/" TargetMode="External"/><Relationship Id="rId11" Type="http://schemas.openxmlformats.org/officeDocument/2006/relationships/hyperlink" Target="https://www.fdot.gov/aviation/uas.shtm" TargetMode="External"/><Relationship Id="rId5" Type="http://schemas.openxmlformats.org/officeDocument/2006/relationships/hyperlink" Target="https://uavcoach.com/drone-laws-arizon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tcoalition.org/wp-content/uploads/2019/05/DelDOT-UAS-Drone-Workshop-04-11-2019.pdf" TargetMode="External"/><Relationship Id="rId4" Type="http://schemas.openxmlformats.org/officeDocument/2006/relationships/hyperlink" Target="http://dot.alaska.gov/uas/" TargetMode="External"/><Relationship Id="rId9" Type="http://schemas.openxmlformats.org/officeDocument/2006/relationships/hyperlink" Target="https://portal.ct.gov/DEEP/State-Parks/Recreation-Information/Use-of-Remote-Controlled-Aircraft-or-Dro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4</cp:revision>
  <dcterms:created xsi:type="dcterms:W3CDTF">2024-03-25T18:38:00Z</dcterms:created>
  <dcterms:modified xsi:type="dcterms:W3CDTF">2024-06-10T14:57:00Z</dcterms:modified>
</cp:coreProperties>
</file>